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4B6F9" w14:textId="77777777" w:rsidR="007F7F6E" w:rsidRPr="00DC1BCD" w:rsidRDefault="003519C5">
      <w:r w:rsidRPr="00DC1BCD">
        <w:t>Label Materne Dormal</w:t>
      </w:r>
    </w:p>
    <w:p w14:paraId="36FC655E" w14:textId="77777777" w:rsidR="003519C5" w:rsidRPr="00DC1BCD" w:rsidRDefault="003519C5">
      <w:pPr>
        <w:rPr>
          <w:sz w:val="48"/>
          <w:szCs w:val="48"/>
        </w:rPr>
      </w:pPr>
    </w:p>
    <w:p w14:paraId="0BC9AB2E" w14:textId="77777777" w:rsidR="003519C5" w:rsidRPr="00DC1BCD" w:rsidRDefault="003519C5">
      <w:pPr>
        <w:rPr>
          <w:b/>
          <w:color w:val="00B0F0"/>
          <w:sz w:val="48"/>
          <w:szCs w:val="48"/>
        </w:rPr>
      </w:pPr>
      <w:r w:rsidRPr="00DC1BCD">
        <w:rPr>
          <w:b/>
          <w:color w:val="00B0F0"/>
          <w:sz w:val="48"/>
          <w:szCs w:val="48"/>
        </w:rPr>
        <w:t>MADO HANDS</w:t>
      </w:r>
    </w:p>
    <w:p w14:paraId="52B8C9FE" w14:textId="77777777" w:rsidR="003519C5" w:rsidRPr="00DC1BCD" w:rsidRDefault="003519C5">
      <w:pPr>
        <w:rPr>
          <w:b/>
          <w:color w:val="00B0F0"/>
          <w:sz w:val="48"/>
          <w:szCs w:val="48"/>
        </w:rPr>
      </w:pPr>
      <w:r w:rsidRPr="00DC1BCD">
        <w:rPr>
          <w:b/>
          <w:color w:val="00B0F0"/>
          <w:sz w:val="48"/>
          <w:szCs w:val="48"/>
        </w:rPr>
        <w:t>FOAM SOAP</w:t>
      </w:r>
    </w:p>
    <w:p w14:paraId="1629FDA7" w14:textId="77777777" w:rsidR="003519C5" w:rsidRPr="003519C5" w:rsidRDefault="003519C5">
      <w:pPr>
        <w:rPr>
          <w:b/>
          <w:color w:val="002060"/>
          <w:sz w:val="28"/>
          <w:szCs w:val="28"/>
          <w:lang w:val="fr-BE"/>
        </w:rPr>
      </w:pPr>
      <w:r w:rsidRPr="003519C5">
        <w:rPr>
          <w:b/>
          <w:color w:val="002060"/>
          <w:sz w:val="28"/>
          <w:szCs w:val="28"/>
          <w:lang w:val="fr-BE"/>
        </w:rPr>
        <w:t>SAVON MOUSSANT POUR LES MAINS</w:t>
      </w:r>
    </w:p>
    <w:p w14:paraId="63F4A41E" w14:textId="77777777" w:rsidR="003519C5" w:rsidRPr="003519C5" w:rsidRDefault="003519C5">
      <w:pPr>
        <w:rPr>
          <w:b/>
          <w:color w:val="002060"/>
          <w:sz w:val="28"/>
          <w:szCs w:val="28"/>
          <w:lang w:val="fr-BE"/>
        </w:rPr>
      </w:pPr>
      <w:r w:rsidRPr="003519C5">
        <w:rPr>
          <w:b/>
          <w:color w:val="002060"/>
          <w:sz w:val="28"/>
          <w:szCs w:val="28"/>
          <w:lang w:val="fr-BE"/>
        </w:rPr>
        <w:t>SCHUIMENDE HANDZEEP</w:t>
      </w:r>
    </w:p>
    <w:p w14:paraId="3B48F26F" w14:textId="77777777" w:rsidR="003519C5" w:rsidRDefault="003519C5">
      <w:pPr>
        <w:rPr>
          <w:rFonts w:cstheme="minorHAnsi"/>
          <w:color w:val="002060"/>
          <w:sz w:val="24"/>
          <w:szCs w:val="24"/>
          <w:shd w:val="clear" w:color="auto" w:fill="F5F5F5"/>
          <w:lang w:val="fr-BE"/>
        </w:rPr>
      </w:pPr>
      <w:r w:rsidRPr="003519C5">
        <w:rPr>
          <w:rFonts w:cstheme="minorHAnsi"/>
          <w:color w:val="002060"/>
          <w:sz w:val="24"/>
          <w:szCs w:val="24"/>
          <w:lang w:val="fr-BE"/>
        </w:rPr>
        <w:t xml:space="preserve">Savon moussant qui grâce à sa composition est utilisable dans un environnement HACCP et qui permet </w:t>
      </w:r>
      <w:r w:rsidRPr="003519C5">
        <w:rPr>
          <w:rFonts w:cstheme="minorHAnsi"/>
          <w:color w:val="002060"/>
          <w:sz w:val="24"/>
          <w:szCs w:val="24"/>
          <w:shd w:val="clear" w:color="auto" w:fill="F5F5F5"/>
          <w:lang w:val="fr-BE"/>
        </w:rPr>
        <w:t>un usage quotidien multiple.</w:t>
      </w:r>
    </w:p>
    <w:p w14:paraId="78895680" w14:textId="77777777" w:rsidR="003519C5" w:rsidRDefault="003519C5">
      <w:pPr>
        <w:rPr>
          <w:rFonts w:cstheme="minorHAnsi"/>
          <w:b/>
          <w:color w:val="002060"/>
          <w:sz w:val="24"/>
          <w:szCs w:val="24"/>
          <w:u w:val="single"/>
          <w:shd w:val="clear" w:color="auto" w:fill="F5F5F5"/>
          <w:lang w:val="fr-BE"/>
        </w:rPr>
      </w:pPr>
      <w:r w:rsidRPr="003519C5">
        <w:rPr>
          <w:rFonts w:cstheme="minorHAnsi"/>
          <w:b/>
          <w:color w:val="002060"/>
          <w:sz w:val="24"/>
          <w:szCs w:val="24"/>
          <w:u w:val="single"/>
          <w:shd w:val="clear" w:color="auto" w:fill="F5F5F5"/>
          <w:lang w:val="fr-BE"/>
        </w:rPr>
        <w:t>MODE D’EMPLOI :</w:t>
      </w:r>
    </w:p>
    <w:p w14:paraId="47C865F5" w14:textId="77777777" w:rsidR="003519C5" w:rsidRPr="00DC1BCD" w:rsidRDefault="00142516">
      <w:pPr>
        <w:rPr>
          <w:rFonts w:cstheme="minorHAnsi"/>
          <w:b/>
          <w:color w:val="002060"/>
          <w:sz w:val="24"/>
          <w:szCs w:val="24"/>
          <w:u w:val="single"/>
          <w:shd w:val="clear" w:color="auto" w:fill="F5F5F5"/>
          <w:lang w:val="nl-BE"/>
        </w:rPr>
      </w:pPr>
      <w:r w:rsidRPr="00142516">
        <w:rPr>
          <w:rFonts w:cstheme="minorHAnsi"/>
          <w:color w:val="002060"/>
          <w:sz w:val="24"/>
          <w:szCs w:val="24"/>
          <w:lang w:val="fr-BE"/>
        </w:rPr>
        <w:t>Mouiller les mains et les avant-bras sous le robinet, puis appliquer le produit</w:t>
      </w:r>
      <w:r w:rsidR="0013572E">
        <w:rPr>
          <w:rFonts w:cstheme="minorHAnsi"/>
          <w:color w:val="002060"/>
          <w:sz w:val="24"/>
          <w:szCs w:val="24"/>
          <w:lang w:val="fr-BE"/>
        </w:rPr>
        <w:t xml:space="preserve"> et diviser par</w:t>
      </w:r>
      <w:r w:rsidRPr="00142516">
        <w:rPr>
          <w:rFonts w:cstheme="minorHAnsi"/>
          <w:color w:val="002060"/>
          <w:sz w:val="24"/>
          <w:szCs w:val="24"/>
          <w:lang w:val="fr-BE"/>
        </w:rPr>
        <w:t xml:space="preserve"> frottement</w:t>
      </w:r>
      <w:r w:rsidR="0013572E">
        <w:rPr>
          <w:rFonts w:cstheme="minorHAnsi"/>
          <w:color w:val="002060"/>
          <w:sz w:val="24"/>
          <w:szCs w:val="24"/>
          <w:lang w:val="fr-BE"/>
        </w:rPr>
        <w:t>s</w:t>
      </w:r>
      <w:r w:rsidRPr="00142516">
        <w:rPr>
          <w:rFonts w:cstheme="minorHAnsi"/>
          <w:color w:val="002060"/>
          <w:sz w:val="24"/>
          <w:szCs w:val="24"/>
          <w:lang w:val="fr-BE"/>
        </w:rPr>
        <w:t xml:space="preserve"> sur les mains: paumes, dos des mains, doigts, pouces et avant-bras.</w:t>
      </w:r>
      <w:r w:rsidRPr="00142516">
        <w:rPr>
          <w:rFonts w:cstheme="minorHAnsi"/>
          <w:color w:val="002060"/>
          <w:sz w:val="24"/>
          <w:szCs w:val="24"/>
          <w:shd w:val="clear" w:color="auto" w:fill="F5F5F5"/>
          <w:lang w:val="fr-BE"/>
        </w:rPr>
        <w:t xml:space="preserve"> </w:t>
      </w:r>
      <w:r w:rsidRPr="00DC1BCD">
        <w:rPr>
          <w:rFonts w:cstheme="minorHAnsi"/>
          <w:color w:val="002060"/>
          <w:sz w:val="24"/>
          <w:szCs w:val="24"/>
          <w:lang w:val="nl-BE"/>
        </w:rPr>
        <w:t>Puis bien rincer et sécher.</w:t>
      </w:r>
    </w:p>
    <w:p w14:paraId="6DFC52C6" w14:textId="77777777" w:rsidR="003519C5" w:rsidRDefault="003519C5">
      <w:pPr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</w:pPr>
      <w:r w:rsidRPr="003519C5"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>Schuimende handzeep die dan</w:t>
      </w:r>
      <w:r w:rsidR="00142516"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>k</w:t>
      </w:r>
      <w:r w:rsidRPr="003519C5"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>zij zijn samenstelling geschikt is voor gebruik en HACCP omgeving</w:t>
      </w:r>
      <w:r w:rsidR="00142516"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 xml:space="preserve"> en een meermaals dagelijks gebruik toelaat.</w:t>
      </w:r>
    </w:p>
    <w:p w14:paraId="04006FEB" w14:textId="77777777" w:rsidR="00142516" w:rsidRDefault="00142516">
      <w:pPr>
        <w:rPr>
          <w:rFonts w:cstheme="minorHAnsi"/>
          <w:b/>
          <w:color w:val="002060"/>
          <w:sz w:val="24"/>
          <w:szCs w:val="24"/>
          <w:u w:val="single"/>
          <w:shd w:val="clear" w:color="auto" w:fill="F5F5F5"/>
          <w:lang w:val="nl-NL"/>
        </w:rPr>
      </w:pPr>
      <w:r w:rsidRPr="00142516">
        <w:rPr>
          <w:rFonts w:cstheme="minorHAnsi"/>
          <w:b/>
          <w:color w:val="002060"/>
          <w:sz w:val="24"/>
          <w:szCs w:val="24"/>
          <w:u w:val="single"/>
          <w:shd w:val="clear" w:color="auto" w:fill="F5F5F5"/>
          <w:lang w:val="nl-NL"/>
        </w:rPr>
        <w:t>GEBRUIKSAANWIJZING:</w:t>
      </w:r>
    </w:p>
    <w:p w14:paraId="1FD232C2" w14:textId="77777777" w:rsidR="0013572E" w:rsidRPr="00342DE5" w:rsidRDefault="00142516" w:rsidP="0013572E">
      <w:pPr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</w:pPr>
      <w:r w:rsidRPr="00142516"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>Handen en voorarmen onder de kraan nat maken</w:t>
      </w:r>
      <w:r>
        <w:rPr>
          <w:rFonts w:cstheme="minorHAnsi"/>
          <w:color w:val="002060"/>
          <w:sz w:val="24"/>
          <w:szCs w:val="24"/>
          <w:shd w:val="clear" w:color="auto" w:fill="F5F5F5"/>
          <w:lang w:val="nl-NL"/>
        </w:rPr>
        <w:t xml:space="preserve"> en vervolgens product aanbrengen. Door wrijvende bewegingen verdelen over de handen: handpalmen, handruggen, vingers, duimen en onderarmen. Daarna goed afspoelen en afdrogen.</w:t>
      </w:r>
    </w:p>
    <w:p w14:paraId="5DF212A5" w14:textId="77777777" w:rsidR="0013572E" w:rsidRPr="00342DE5" w:rsidRDefault="0013572E" w:rsidP="0013572E">
      <w:pPr>
        <w:rPr>
          <w:rFonts w:cstheme="minorHAnsi"/>
          <w:color w:val="002060"/>
          <w:sz w:val="24"/>
          <w:szCs w:val="24"/>
          <w:highlight w:val="cyan"/>
          <w:lang w:val="nl-NL"/>
        </w:rPr>
      </w:pPr>
      <w:r w:rsidRPr="00342DE5">
        <w:rPr>
          <w:rFonts w:cstheme="minorHAnsi"/>
          <w:color w:val="002060"/>
          <w:sz w:val="24"/>
          <w:szCs w:val="24"/>
          <w:highlight w:val="cyan"/>
          <w:lang w:val="nl-NL"/>
        </w:rPr>
        <w:t>COMPOSITION:  Aqua, Sodium Laureth Sulfate, Cocamidopropyl Betaine, Glycereth-7 Cocoate, Phenoxyethanol, Ethylhexyl Glycerin, Parfum, Benzyl Alcohol, Hexyl Cinnamaldehyde, Benzyl Salicylate, Butylphenyl Methylpropional, Linalool.</w:t>
      </w:r>
    </w:p>
    <w:p w14:paraId="2AC21970" w14:textId="77777777" w:rsidR="0013572E" w:rsidRPr="00342DE5" w:rsidRDefault="00342DE5" w:rsidP="0013572E">
      <w:pPr>
        <w:rPr>
          <w:rFonts w:cstheme="minorHAnsi"/>
          <w:color w:val="002060"/>
          <w:sz w:val="24"/>
          <w:szCs w:val="24"/>
          <w:highlight w:val="cyan"/>
          <w:lang w:val="fr-BE"/>
        </w:rPr>
      </w:pPr>
      <w:r w:rsidRPr="00342DE5">
        <w:rPr>
          <w:rFonts w:cstheme="minorHAnsi"/>
          <w:color w:val="002060"/>
          <w:sz w:val="24"/>
          <w:szCs w:val="24"/>
          <w:highlight w:val="cyan"/>
          <w:u w:val="single"/>
          <w:lang w:val="fr-BE"/>
        </w:rPr>
        <w:t>Précautions :</w:t>
      </w:r>
      <w:r w:rsidR="0013572E" w:rsidRPr="00342DE5">
        <w:rPr>
          <w:rFonts w:cstheme="minorHAnsi"/>
          <w:color w:val="002060"/>
          <w:sz w:val="24"/>
          <w:szCs w:val="24"/>
          <w:highlight w:val="cyan"/>
          <w:lang w:val="fr-BE"/>
        </w:rPr>
        <w:t>Tenir hors de portée des enfants. En cas de consultation d’un médecin, garder à disposition le récipient ou l’étiquette.</w:t>
      </w:r>
    </w:p>
    <w:p w14:paraId="73569AD4" w14:textId="77777777" w:rsidR="0013572E" w:rsidRPr="00342DE5" w:rsidRDefault="00342DE5" w:rsidP="0013572E">
      <w:pPr>
        <w:rPr>
          <w:rFonts w:cstheme="minorHAnsi"/>
          <w:color w:val="002060"/>
          <w:sz w:val="24"/>
          <w:szCs w:val="24"/>
          <w:highlight w:val="cyan"/>
          <w:lang w:val="nl-NL"/>
        </w:rPr>
      </w:pPr>
      <w:r w:rsidRPr="00342DE5">
        <w:rPr>
          <w:rFonts w:cstheme="minorHAnsi"/>
          <w:color w:val="002060"/>
          <w:sz w:val="24"/>
          <w:szCs w:val="24"/>
          <w:highlight w:val="cyan"/>
          <w:u w:val="single"/>
          <w:lang w:val="nl-NL"/>
        </w:rPr>
        <w:t>Voorzorgsmaatregelen :</w:t>
      </w:r>
      <w:r w:rsidRPr="00342DE5">
        <w:rPr>
          <w:rFonts w:cstheme="minorHAnsi"/>
          <w:color w:val="002060"/>
          <w:sz w:val="24"/>
          <w:szCs w:val="24"/>
          <w:highlight w:val="cyan"/>
          <w:lang w:val="nl-NL"/>
        </w:rPr>
        <w:t xml:space="preserve"> </w:t>
      </w:r>
      <w:r w:rsidR="0013572E" w:rsidRPr="00342DE5">
        <w:rPr>
          <w:rFonts w:cstheme="minorHAnsi"/>
          <w:color w:val="002060"/>
          <w:sz w:val="24"/>
          <w:szCs w:val="24"/>
          <w:highlight w:val="cyan"/>
          <w:lang w:val="nl-NL"/>
        </w:rPr>
        <w:t>Buiten het bereik van kinderen houden. Bij het inwinnen van medisch advies, de verpakking of het etiket ter beschikking houden.</w:t>
      </w:r>
    </w:p>
    <w:p w14:paraId="5C7E993F" w14:textId="77777777" w:rsidR="00342DE5" w:rsidRPr="00342DE5" w:rsidRDefault="00342DE5" w:rsidP="0013572E">
      <w:pPr>
        <w:rPr>
          <w:rFonts w:cstheme="minorHAnsi"/>
          <w:color w:val="002060"/>
          <w:sz w:val="24"/>
          <w:szCs w:val="24"/>
          <w:highlight w:val="cyan"/>
          <w:lang w:val="de-DE"/>
        </w:rPr>
      </w:pPr>
      <w:r w:rsidRPr="00342DE5">
        <w:rPr>
          <w:rFonts w:cstheme="minorHAnsi"/>
          <w:color w:val="002060"/>
          <w:sz w:val="24"/>
          <w:szCs w:val="24"/>
          <w:highlight w:val="cyan"/>
          <w:u w:val="single"/>
          <w:shd w:val="clear" w:color="auto" w:fill="F5F5F5"/>
          <w:lang w:val="de-DE"/>
        </w:rPr>
        <w:t>Vorsichtsmaßnahmen:</w:t>
      </w:r>
      <w:r w:rsidRPr="00342DE5">
        <w:rPr>
          <w:rFonts w:cstheme="minorHAnsi"/>
          <w:color w:val="002060"/>
          <w:sz w:val="24"/>
          <w:szCs w:val="24"/>
          <w:highlight w:val="cyan"/>
          <w:lang w:val="de-DE"/>
        </w:rPr>
        <w:t xml:space="preserve"> Darf nicht in die Hände von Kindern gelangen. Ist ärztlicher Rat erforderlich, Verpackung oder Kennzeichnungsetikett bereithalten.</w:t>
      </w:r>
    </w:p>
    <w:p w14:paraId="7FC9E4D1" w14:textId="77777777" w:rsidR="0013572E" w:rsidRPr="00342DE5" w:rsidRDefault="00342DE5" w:rsidP="0013572E">
      <w:pPr>
        <w:rPr>
          <w:rFonts w:cstheme="minorHAnsi"/>
          <w:b/>
          <w:color w:val="002060"/>
          <w:sz w:val="24"/>
          <w:szCs w:val="24"/>
          <w:lang w:val="nl-NL"/>
        </w:rPr>
      </w:pPr>
      <w:r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>Numéro</w:t>
      </w:r>
      <w:r w:rsidR="0013572E"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 xml:space="preserve"> d’urgence </w:t>
      </w:r>
      <w:r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>–</w:t>
      </w:r>
      <w:r w:rsidR="0013572E"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 xml:space="preserve"> </w:t>
      </w:r>
      <w:r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>Tel.</w:t>
      </w:r>
      <w:r w:rsidR="0013572E" w:rsidRPr="00DC1BCD">
        <w:rPr>
          <w:rFonts w:cstheme="minorHAnsi"/>
          <w:b/>
          <w:color w:val="002060"/>
          <w:sz w:val="24"/>
          <w:szCs w:val="24"/>
          <w:highlight w:val="cyan"/>
          <w:lang w:val="de-DE"/>
        </w:rPr>
        <w:t xml:space="preserve"> </w:t>
      </w:r>
      <w:r w:rsidR="0013572E" w:rsidRPr="00342DE5">
        <w:rPr>
          <w:rFonts w:cstheme="minorHAnsi"/>
          <w:b/>
          <w:color w:val="002060"/>
          <w:sz w:val="24"/>
          <w:szCs w:val="24"/>
          <w:highlight w:val="cyan"/>
          <w:lang w:val="nl-NL"/>
        </w:rPr>
        <w:t xml:space="preserve">Noodgevallen </w:t>
      </w:r>
      <w:r w:rsidRPr="00342DE5">
        <w:rPr>
          <w:rFonts w:cstheme="minorHAnsi"/>
          <w:b/>
          <w:color w:val="002060"/>
          <w:sz w:val="24"/>
          <w:szCs w:val="24"/>
          <w:highlight w:val="cyan"/>
          <w:lang w:val="nl-NL"/>
        </w:rPr>
        <w:t xml:space="preserve">– Notfall nummer </w:t>
      </w:r>
      <w:r w:rsidR="0013572E" w:rsidRPr="00342DE5">
        <w:rPr>
          <w:rFonts w:cstheme="minorHAnsi"/>
          <w:b/>
          <w:color w:val="002060"/>
          <w:sz w:val="24"/>
          <w:szCs w:val="24"/>
          <w:highlight w:val="cyan"/>
          <w:lang w:val="nl-NL"/>
        </w:rPr>
        <w:t>: +32 70 245 245</w:t>
      </w:r>
    </w:p>
    <w:p w14:paraId="7F5C2B72" w14:textId="77777777" w:rsidR="00342DE5" w:rsidRPr="00DC1BCD" w:rsidRDefault="00DC1BCD" w:rsidP="0013572E">
      <w:pPr>
        <w:rPr>
          <w:rFonts w:cstheme="minorHAnsi"/>
          <w:b/>
          <w:color w:val="002060"/>
          <w:sz w:val="32"/>
          <w:szCs w:val="32"/>
          <w:lang w:val="nl-NL"/>
        </w:rPr>
      </w:pPr>
      <w:r>
        <w:rPr>
          <w:rFonts w:cstheme="minorHAnsi"/>
          <w:b/>
          <w:color w:val="002060"/>
          <w:sz w:val="24"/>
          <w:szCs w:val="24"/>
          <w:lang w:val="nl-NL"/>
        </w:rPr>
        <w:t>CONT/INH : 900 m</w:t>
      </w:r>
    </w:p>
    <w:p w14:paraId="0DFBA8A2" w14:textId="77777777" w:rsidR="00342DE5" w:rsidRPr="0013572E" w:rsidRDefault="00342DE5" w:rsidP="0013572E">
      <w:pPr>
        <w:rPr>
          <w:rFonts w:cstheme="minorHAnsi"/>
          <w:b/>
          <w:color w:val="002060"/>
          <w:sz w:val="24"/>
          <w:szCs w:val="24"/>
          <w:lang w:val="nl-NL"/>
        </w:rPr>
      </w:pPr>
    </w:p>
    <w:sectPr w:rsidR="00342DE5" w:rsidRPr="0013572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9C5"/>
    <w:rsid w:val="0013572E"/>
    <w:rsid w:val="00142516"/>
    <w:rsid w:val="002322D8"/>
    <w:rsid w:val="00342DE5"/>
    <w:rsid w:val="003519C5"/>
    <w:rsid w:val="007F7F6E"/>
    <w:rsid w:val="00DC1BCD"/>
    <w:rsid w:val="00F1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40ADA"/>
  <w15:chartTrackingRefBased/>
  <w15:docId w15:val="{756FD9E4-E827-4B3B-ABEB-349BEC9E6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1331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Knakworst en Killroy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JPH</dc:creator>
  <cp:keywords/>
  <dc:description/>
  <cp:lastModifiedBy>Virginie Brouwers</cp:lastModifiedBy>
  <cp:revision>2</cp:revision>
  <dcterms:created xsi:type="dcterms:W3CDTF">2025-11-14T10:00:00Z</dcterms:created>
  <dcterms:modified xsi:type="dcterms:W3CDTF">2025-11-14T10:00:00Z</dcterms:modified>
</cp:coreProperties>
</file>